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§10 (AMD). PL 1973, c. 414, §17 (AMD). PL 1973, c. 720, §1 (AMD). PL 1973, c. 782, §4 (AMD). PL 1975, c. 761, §§16,17 (AMD). PL 1977, c. 425, §1 (RPR). PL 1977, c. 696, §369 (AMD). PL 1981, c. 456, §A67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§445.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