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5</w:t>
        <w:t xml:space="preserve">.  </w:t>
      </w:r>
      <w:r>
        <w:rPr>
          <w:b/>
        </w:rPr>
        <w:t xml:space="preserve">Fraud or dece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3,14 (AMD). PL 1967, c. 494, §§16-B (AMD). PL 1971, c. 282, §12 (AMD). PL 1975, c. 499,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5. Fraud or dece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5. Fraud or dece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5. FRAUD OR DECE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