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Disqualification of applicant and recipient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§3403. DISQUALIFICATION OF APPLICANT AND RECIPIENT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