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Aid may be paid to a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5. Aid may be paid to a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Aid may be paid to a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5. AID MAY BE PAID TO A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