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 PROPERTY FOR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