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3657</w:t>
        <w:t xml:space="preserve">.  </w:t>
      </w:r>
      <w:r>
        <w:rPr>
          <w:b/>
        </w:rPr>
        <w:t xml:space="preserve">Loads exceeding 6 tons; no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§3657. Loads exceeding 6 tons; no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§3657. Loads exceeding 6 tons; no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§3657. LOADS EXCEEDING 6 TONS; NO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