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w:t>
        <w:t xml:space="preserve">.  </w:t>
      </w:r>
      <w:r>
        <w:rPr>
          <w:b/>
        </w:rPr>
        <w:t xml:space="preserve">Department; commissioner</w:t>
      </w:r>
    </w:p>
    <w:p>
      <w:pPr>
        <w:jc w:val="both"/>
        <w:spacing w:before="100" w:after="100"/>
        <w:ind w:start="360"/>
        <w:ind w:firstLine="360"/>
      </w:pPr>
      <w:r>
        <w:rPr/>
      </w:r>
      <w:r>
        <w:rPr/>
      </w:r>
      <w:r>
        <w:t xml:space="preserve">There is created and established the Department of Transportation to consist of a Commissioner of Transportation appointed by the Governor, subject to review by the joint standing committee of the Legislature having jurisdiction over transportation and to confirmation by the Legislature, who shall serve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1981, c. 698, §106 (RPR).]</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§87 (RP).]</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§87 (RP).]</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§87 (RP).]</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§106 (RP).]</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§106 (RP).]</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98, §2 (RP).]</w:t>
      </w:r>
    </w:p>
    <w:p>
      <w:pPr>
        <w:jc w:val="both"/>
        <w:spacing w:before="100" w:after="10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98, §2 (RP).]</w:t>
      </w:r>
    </w:p>
    <w:p>
      <w:pPr>
        <w:jc w:val="both"/>
        <w:spacing w:before="100" w:after="10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§257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P&amp;SL 1973, c. 214, §1 (AMD). PL 1973, c. 788, §105 (AMD). PL 1975, c. 580, §3 (AMD). PL 1975, c. 771, §257 (RPR). PL 1981, c. 98, §§1,2 (AMD). PL 1981, c. 456, §A87 (AMD). PL 1981, c. 698, §106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§4205. Department;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 Department;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§4205. DEPARTMENT;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