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§2310. WORKERS' COMPENSATION RATING ORGANIZATIONS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