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§2472. INTERSTATE INSURANCE PRODUCT REGULATION COMPACT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