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§1714. Material safety data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Material safety data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§1714. MATERIAL SAFETY DATA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