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Industry partnership performance improvement and evaluation system</w:t>
      </w:r>
    </w:p>
    <w:p>
      <w:pPr>
        <w:jc w:val="both"/>
        <w:spacing w:before="100" w:after="100"/>
        <w:ind w:start="360"/>
        <w:ind w:firstLine="360"/>
      </w:pPr>
      <w:r>
        <w:rPr>
          <w:b/>
        </w:rPr>
        <w:t>1</w:t>
        <w:t xml:space="preserve">.  </w:t>
      </w:r>
      <w:r>
        <w:rPr>
          <w:b/>
        </w:rPr>
        <w:t xml:space="preserve">Improvement and evaluation system.</w:t>
        <w:t xml:space="preserve"> </w:t>
      </w:r>
      <w:r>
        <w:t xml:space="preserve"> </w:t>
      </w:r>
      <w:r>
        <w:t xml:space="preserve">The collaborative shall create and implement a performance improvement and evaluation system that:</w:t>
      </w:r>
    </w:p>
    <w:p>
      <w:pPr>
        <w:jc w:val="both"/>
        <w:spacing w:before="100" w:after="0"/>
        <w:ind w:start="720"/>
      </w:pPr>
      <w:r>
        <w:rPr/>
        <w:t>A</w:t>
        <w:t xml:space="preserve">.  </w:t>
      </w:r>
      <w:r>
        <w:rPr/>
      </w:r>
      <w:r>
        <w:t xml:space="preserve">Collects critical industry partnership information on an annual basis, or more frequently as determined by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Describes the benefits of the collaborative and its activities to employers, employees and communities;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Provides periodic performance information to the Legislature, the public and workforce stakeholders.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2</w:t>
        <w:t xml:space="preserve">.  </w:t>
      </w:r>
      <w:r>
        <w:rPr>
          <w:b/>
        </w:rPr>
        <w:t xml:space="preserve">Cluster partnership reviews.</w:t>
        <w:t xml:space="preserve"> </w:t>
      </w:r>
      <w:r>
        <w:t xml:space="preserve"> </w:t>
      </w:r>
      <w:r>
        <w:t xml:space="preserve">The collaborative shall coordinate year-end reviews of each industry cluster's industry partnerships and produce a comprehensive industry cluster overview report that describes:</w:t>
      </w:r>
    </w:p>
    <w:p>
      <w:pPr>
        <w:jc w:val="both"/>
        <w:spacing w:before="100" w:after="0"/>
        <w:ind w:start="720"/>
      </w:pPr>
      <w:r>
        <w:rPr/>
        <w:t>A</w:t>
        <w:t xml:space="preserve">.  </w:t>
      </w:r>
      <w:r>
        <w:rPr/>
      </w:r>
      <w:r>
        <w:t xml:space="preserve">The critical experiences of each industry partnership, such as training that was most effective; most common human resource challenges; the impact of changing technology on the industry; and prospective changes that may affect the industry in the near term and long term;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Practices that industry partnerships consider exemplary, such as effectively engaging adult education programs and postsecondary educational institutions, internships and clinical placements; working with effective training providers; working with career and technical education centers; and other important practices by which industry partnerships can assist each other.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§3307. Industry partnership performance improvement and evaluation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Industry partnership performance improvement and evaluation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§3307. INDUSTRY PARTNERSHIP PERFORMANCE IMPROVEMENT AND EVALUATION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