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563</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words shall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1975, c. 519, §13 (RPR).]</w:t>
      </w:r>
    </w:p>
    <w:p>
      <w:pPr>
        <w:jc w:val="both"/>
        <w:spacing w:before="100" w:after="0"/>
        <w:ind w:start="360"/>
        <w:ind w:firstLine="360"/>
      </w:pPr>
      <w:r>
        <w:rPr>
          <w:b/>
        </w:rPr>
        <w:t>1</w:t>
        <w:t xml:space="preserve">.  </w:t>
      </w:r>
      <w:r>
        <w:rPr>
          <w:b/>
        </w:rPr>
        <w:t xml:space="preserve">Approved.</w:t>
        <w:t xml:space="preserve"> </w:t>
      </w:r>
      <w:r>
        <w:t xml:space="preserve"> </w:t>
      </w:r>
      <w:r>
        <w:t xml:space="preserve">"Approved" means as approved by the Board of Occupational Safety and Health.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519, §13 (RPR).]</w:t>
      </w:r>
    </w:p>
    <w:p>
      <w:pPr>
        <w:jc w:val="both"/>
        <w:spacing w:before="100" w:after="0"/>
        <w:ind w:start="360"/>
        <w:ind w:firstLine="360"/>
      </w:pPr>
      <w:r>
        <w:rPr>
          <w:b/>
        </w:rPr>
        <w:t>2</w:t>
        <w:t xml:space="preserve">.  </w:t>
      </w:r>
      <w:r>
        <w:rPr>
          <w:b/>
        </w:rPr>
        <w:t xml:space="preserve">Board.</w:t>
        <w:t xml:space="preserve"> </w:t>
      </w:r>
      <w:r>
        <w:t xml:space="preserve"> </w:t>
      </w:r>
      <w:r>
        <w:t xml:space="preserve">"Board" means the Board of Occupational Safety and Health.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519, §13 (RPR).]</w:t>
      </w:r>
    </w:p>
    <w:p>
      <w:pPr>
        <w:jc w:val="both"/>
        <w:spacing w:before="100" w:after="0"/>
        <w:ind w:start="360"/>
        <w:ind w:firstLine="360"/>
      </w:pPr>
      <w:r>
        <w:rPr>
          <w:b/>
        </w:rPr>
        <w:t>3</w:t>
        <w:t xml:space="preserve">.  </w:t>
      </w:r>
      <w:r>
        <w:rPr>
          <w:b/>
        </w:rPr>
        <w:t xml:space="preserve">Bureau.</w:t>
        <w:t xml:space="preserve"> </w:t>
      </w:r>
      <w:r>
        <w:t xml:space="preserve"> </w:t>
      </w:r>
      <w:r>
        <w:t xml:space="preserve">"Bureau" means the Bureau of Labor Standards.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502, Pt. C, §9 (AMD).]</w:t>
      </w:r>
    </w:p>
    <w:p>
      <w:pPr>
        <w:jc w:val="both"/>
        <w:spacing w:before="100" w:after="0"/>
        <w:ind w:start="360"/>
        <w:ind w:firstLine="360"/>
      </w:pPr>
      <w:r>
        <w:rPr>
          <w:b/>
        </w:rPr>
        <w:t>4</w:t>
        <w:t xml:space="preserve">.  </w:t>
      </w:r>
      <w:r>
        <w:rPr>
          <w:b/>
        </w:rPr>
        <w:t xml:space="preserve">Director.</w:t>
        <w:t xml:space="preserve"> </w:t>
      </w:r>
      <w:r>
        <w:t xml:space="preserve"> </w:t>
      </w:r>
      <w:r>
        <w:t xml:space="preserve">"Director" means the Director of the Bureau of Labor Standards.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502, Pt. C, §10 (AMD).]</w:t>
      </w:r>
    </w:p>
    <w:p>
      <w:pPr>
        <w:jc w:val="both"/>
        <w:spacing w:before="100" w:after="0"/>
        <w:ind w:start="360"/>
        <w:ind w:firstLine="360"/>
      </w:pPr>
      <w:r>
        <w:rPr>
          <w:b/>
        </w:rPr>
        <w:t>5</w:t>
        <w:t xml:space="preserve">.  </w:t>
      </w:r>
      <w:r>
        <w:rPr>
          <w:b/>
        </w:rPr>
        <w:t xml:space="preserve">Employ.</w:t>
        <w:t xml:space="preserve"> </w:t>
      </w:r>
      <w:r>
        <w:t xml:space="preserve"> </w:t>
      </w:r>
      <w:r>
        <w:t xml:space="preserve">"Employ" means employ, suffer or permit to work.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519, §13 (RPR).]</w:t>
      </w:r>
    </w:p>
    <w:p>
      <w:pPr>
        <w:jc w:val="both"/>
        <w:spacing w:before="100" w:after="0"/>
        <w:ind w:start="360"/>
        <w:ind w:firstLine="360"/>
      </w:pPr>
      <w:r>
        <w:rPr>
          <w:b/>
        </w:rPr>
        <w:t>6</w:t>
        <w:t xml:space="preserve">.  </w:t>
      </w:r>
      <w:r>
        <w:rPr>
          <w:b/>
        </w:rPr>
        <w:t xml:space="preserve">Employee.</w:t>
        <w:t xml:space="preserve"> </w:t>
      </w:r>
      <w:r>
        <w:t xml:space="preserve"> </w:t>
      </w:r>
      <w:r>
        <w:t xml:space="preserve">"Employee" means any person, including a minor whether lawfully or unlawfully employed, who is employed or permitted to work by the State, a state agency, county, municipal corporation, school district or other public corporation or political subdivision.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519, §13 (RPR).]</w:t>
      </w:r>
    </w:p>
    <w:p>
      <w:pPr>
        <w:jc w:val="both"/>
        <w:spacing w:before="100" w:after="0"/>
        <w:ind w:start="360"/>
        <w:ind w:firstLine="360"/>
      </w:pPr>
      <w:r>
        <w:rPr>
          <w:b/>
        </w:rPr>
        <w:t>7</w:t>
        <w:t xml:space="preserve">.  </w:t>
      </w:r>
      <w:r>
        <w:rPr>
          <w:b/>
        </w:rPr>
        <w:t xml:space="preserve">Employer.</w:t>
        <w:t xml:space="preserve"> </w:t>
      </w:r>
      <w:r>
        <w:t xml:space="preserve"> </w:t>
      </w:r>
      <w:r>
        <w:t xml:space="preserve">"Employer" shall mean the State, state agency, county, municipal corporation, school district or other political corporation or political subdivisions having employees.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197,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454 (NEW). PL 1971, c. 620, §13 (AMD). PL 1975, c. 519, §13 (RPR). PL 1975, c. 717, §§2,3 (AMD). PL 1979, c. 197, §2 (AMD). PL 1989, c. 502, §§C9,C10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§563.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§563.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§563.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