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§1007-A. SURCHARGE ON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