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Form of question and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§2 (AMD). PL 1967, c. 49, §1 (RPR). PL 1969, c. 183, §§2,3 (AMD). PL 1969, c. 360, §§7,8 (AMD). PL 1969, c. 590, §42 (AMD). PL 1973, c. 196, §2 (AMD). PL 1973, c. 359, §§1,2 (AMD). PL 1973, c. 519, §3 (AMD). PL 1973, c. 747, §§3,4,5 (AMD). PL 1973, c. 749, §3 (AMD). PL 1973, c. 788, §§124-125 (AMD). PL 1975, c. 49, §1 (AMD). PL 1975, c. 58 (AMD). PL 1975, c. 80, §§3,4 (AMD). PL 1975, c. 623, §§40-43 (AMD). PL 1975, c. 741, §5 (RPR). PL 1975, c. 771, §301 (AMD). PL 1977, c. 211, §§4,5 (AMD). PL 1977, c. 292, §§1-3 (AMD). PL 1977, c. 496, §39 (AMD). PL 1977, c. 630, §2 (RPR). PL 1977, c. 696, §377 (AMD). PL 1979, c. 159, §1 (AMD). PL 1979, c. 358, §1 (AMD). PL 1983, c. 487, §§1,2 (AMD). PL 1987, c. 45, §A3 (RP). PL 1987, c. 54, §1 (AMD). PL 1987,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Form of question and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Form of question and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§101. FORM OF QUESTION AND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