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2449</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1983, c. 818, §27 (RPR). PL 1989, c. 481, §A35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§2449.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§2449.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§2449.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