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318-A</w:t>
        <w:t xml:space="preserve">.  </w:t>
      </w:r>
      <w:r>
        <w:rPr>
          <w:b/>
        </w:rPr>
        <w:t xml:space="preserve">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288, §1 (NEW). PL 2023, c. 337, §1 (AMD). MRSA T. 3 §318-A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§318-A.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§318-A.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§318-A.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