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653, Pt. A,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Transfer from state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Transfer from state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§1558. TRANSFER FROM STATE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