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4754</w:t>
        <w:t xml:space="preserve">.  </w:t>
      </w:r>
      <w:r>
        <w:rPr>
          <w:b/>
        </w:rPr>
        <w:t xml:space="preserve">Additional remedies conferrable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§4754. Additional remedies conferrable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§4754. Additional remedies conferrable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§4754. ADDITIONAL REMEDIES CONFERRABLE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