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4759</w:t>
        <w:t xml:space="preserve">.  </w:t>
      </w:r>
      <w:r>
        <w:rPr>
          <w:b/>
        </w:rPr>
        <w:t xml:space="preserve">Consideration for mortgage loans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§18 (NEW). PL 1981, c. 620, §14 (AMD). PL 1981, c. 692,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§4759. Consideration for mortgage loans purchased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§4759. Consideration for mortgage loans purchased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§4759. CONSIDERATION FOR MORTGAGE LOANS PURCHASED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