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§4762-A. Determination of outstanding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§4762-A. Determination of outstanding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§4762-A. DETERMINATION OF OUTSTANDING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