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4783</w:t>
        <w:t xml:space="preserve">.  </w:t>
      </w:r>
      <w:r>
        <w:rPr>
          <w:b/>
        </w:rPr>
        <w:t xml:space="preserve">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456, §1 (NEW). PL 1973, c. 446, §8 (AMD). PL 1973, c. 751, §10 (AMD). PL 1987, c. 582, §A70 (RP).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§4783. Penalty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§4783. Penalty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§4783. PENALTY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