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Commissioner not to be agent to spend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 Commissioner not to be agent to spend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Commissioner not to be agent to spend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§52. COMMISSIONER NOT TO BE AGENT TO SPEND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