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MAINE REVISED UNIFORM LIMITED PARTNERSHIP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302, §8 (AMD). PL 2005, c. 543, §C1 (RP). PL 2005, c. 543, §C3 (AFF). </w:t>
      </w:r>
    </w:p>
    <w:p>
      <w:pPr>
        <w:jc w:val="both"/>
        <w:spacing w:before="100" w:after="100"/>
        <w:ind w:start="1080" w:hanging="720"/>
      </w:pPr>
      <w:r>
        <w:rPr>
          <w:b/>
        </w:rPr>
        <w:t>§</w:t>
        <w:t>403</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§116 (COR). PL 1991, c. 552, §2 (NEW). PL 1991, c. 552, §4 (AFF). PL 1993, c. 316, §§47,48 (AMD). PL 1993, c. 616, §7 (AMD). PL 1993, c. 718, §B9 (AMD). RR 1995, c. 2, §74 (COR). PL 1995, c. 458, §12 (AMD). PL 1995, c. 633, §§C11,12 (AMD). PL 1997, c. 376, §32 (AMD). PL 1997, c. 633, §§5-7 (AMD). PL 1999, c. 638, §9 (AMD). RR 2001, c. 2, §B49 (COR). RR 2001, c. 2, §B58 (AFF). PL 2003, c. 344, §C1 (RP). </w:t>
      </w:r>
    </w:p>
    <w:p>
      <w:pPr>
        <w:jc w:val="both"/>
        <w:spacing w:before="100" w:after="100"/>
        <w:ind w:start="1080" w:hanging="720"/>
      </w:pPr>
      <w:r>
        <w:rPr>
          <w:b/>
        </w:rPr>
        <w:t>§</w:t>
        <w:t>403-A</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 (NEW). PL 2005, c. 543, §C1 (RP). PL 2005, c. 543, §C3 (AFF). </w:t>
      </w:r>
    </w:p>
    <w:p>
      <w:pPr>
        <w:jc w:val="both"/>
        <w:spacing w:before="100" w:after="100"/>
        <w:ind w:start="1080" w:hanging="720"/>
      </w:pPr>
      <w:r>
        <w:rPr>
          <w:b/>
        </w:rPr>
        <w:t>§</w:t>
        <w:t>404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§C3 (RP). </w:t>
      </w:r>
    </w:p>
    <w:p>
      <w:pPr>
        <w:jc w:val="both"/>
        <w:spacing w:before="100" w:after="100"/>
        <w:ind w:start="1080" w:hanging="720"/>
      </w:pPr>
      <w:r>
        <w:rPr>
          <w:b/>
        </w:rPr>
        <w:t>§</w:t>
        <w:t>404-A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 (NEW). PL 2005, c. 543, §C1 (RP). PL 2005, c. 543, §C3 (AFF). </w:t>
      </w:r>
    </w:p>
    <w:p>
      <w:pPr>
        <w:jc w:val="both"/>
        <w:spacing w:before="100" w:after="100"/>
        <w:ind w:start="1080" w:hanging="720"/>
      </w:pPr>
      <w:r>
        <w:rPr>
          <w:b/>
        </w:rPr>
        <w:t>§</w:t>
        <w:t>405</w:t>
        <w:t xml:space="preserve">.  </w:t>
      </w:r>
      <w:r>
        <w:rPr>
          <w:b/>
        </w:rPr>
        <w:t xml:space="preserve">Assumed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§C5 (RP). </w:t>
      </w:r>
    </w:p>
    <w:p>
      <w:pPr>
        <w:jc w:val="both"/>
        <w:spacing w:before="100" w:after="100"/>
        <w:ind w:start="1080" w:hanging="720"/>
      </w:pPr>
      <w:r>
        <w:rPr>
          <w:b/>
        </w:rPr>
        <w:t>§</w:t>
        <w:t>405-A</w:t>
        <w:t xml:space="preserve">.  </w:t>
      </w:r>
      <w:r>
        <w:rPr>
          <w:b/>
        </w:rPr>
        <w:t xml:space="preserve">Assumed or fictitious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§C6 (NEW). PL 2005, c. 543, §C1 (RP). PL 2005, c. 543, §C3 (AFF). </w:t>
      </w:r>
    </w:p>
    <w:p>
      <w:pPr>
        <w:jc w:val="both"/>
        <w:spacing w:before="100" w:after="100"/>
        <w:ind w:start="1080" w:hanging="720"/>
      </w:pPr>
      <w:r>
        <w:rPr>
          <w:b/>
        </w:rPr>
        <w:t>§</w:t>
        <w:t>406</w:t>
        <w:t xml:space="preserve">.  </w:t>
      </w:r>
      <w:r>
        <w:rPr>
          <w:b/>
        </w:rPr>
        <w:t xml:space="preserve">Registered name and renewal for foreign limited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§49 (AMD). PL 1995, c. 458, §13 (AMD). PL 1995, c. 514, §3 (AMD). PL 2003, c. 344, §C7 (RP). </w:t>
      </w:r>
    </w:p>
    <w:p>
      <w:pPr>
        <w:jc w:val="both"/>
        <w:spacing w:before="100" w:after="100"/>
        <w:ind w:start="1080" w:hanging="720"/>
      </w:pPr>
      <w:r>
        <w:rPr>
          <w:b/>
        </w:rPr>
        <w:t>§</w:t>
        <w:t>406-A</w:t>
        <w:t xml:space="preserve">.  </w:t>
      </w:r>
      <w:r>
        <w:rPr>
          <w:b/>
        </w:rPr>
        <w:t xml:space="preserve">Registered name of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§C8 (NEW). PL 2005, c. 543, §C1 (RP). PL 2005, c. 543, §C3 (AFF). </w:t>
      </w:r>
    </w:p>
    <w:p>
      <w:pPr>
        <w:jc w:val="both"/>
        <w:spacing w:before="100" w:after="100"/>
        <w:ind w:start="1080" w:hanging="720"/>
      </w:pPr>
      <w:r>
        <w:rPr>
          <w:b/>
        </w:rPr>
        <w:t>§</w:t>
        <w:t>407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§§50,51 (AMD). PL 1997, c. 376, §33 (AMD). PL 1999, c. 594, §19 (AMD). PL 2005, c. 543, §C1 (RP). PL 2005, c. 543, §C3 (AFF). PL 2007, c. 231, §23 (AMD). </w:t>
      </w:r>
    </w:p>
    <w:p>
      <w:pPr>
        <w:jc w:val="both"/>
        <w:spacing w:before="100" w:after="100"/>
        <w:ind w:start="1080" w:hanging="720"/>
      </w:pPr>
      <w:r>
        <w:rPr>
          <w:b/>
        </w:rPr>
        <w:t>§</w:t>
        <w:t>408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§U25 (AMD). PL 1999, c. 638, §§10-12 (AMD). PL 2003, c. 631, §35 (RP). </w:t>
      </w:r>
    </w:p>
    <w:p>
      <w:pPr>
        <w:jc w:val="both"/>
        <w:spacing w:before="100" w:after="100"/>
        <w:ind w:start="1080" w:hanging="720"/>
      </w:pPr>
      <w:r>
        <w:rPr>
          <w:b/>
        </w:rPr>
        <w:t>§</w:t>
        <w:t>408-A</w:t>
        <w:t xml:space="preserve">.  </w:t>
      </w:r>
      <w:r>
        <w:rPr>
          <w:b/>
        </w:rPr>
        <w:t xml:space="preserve">Grounds for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408-B</w:t>
        <w:t xml:space="preserve">.  </w:t>
      </w:r>
      <w:r>
        <w:rPr>
          <w:b/>
        </w:rPr>
        <w:t xml:space="preserve">Procedure for and effect of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408-C</w:t>
        <w:t xml:space="preserve">.  </w:t>
      </w:r>
      <w:r>
        <w:rPr>
          <w:b/>
        </w:rPr>
        <w:t xml:space="preserve">Reinstatement following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408-D</w:t>
        <w:t xml:space="preserve">.  </w:t>
      </w:r>
      <w:r>
        <w:rPr>
          <w:b/>
        </w:rPr>
        <w:t xml:space="preserve">Appeal from denial of reinstatement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408-E</w:t>
        <w:t xml:space="preserve">.  </w:t>
      </w:r>
      <w:r>
        <w:rPr>
          <w:b/>
        </w:rPr>
        <w:t xml:space="preserve">Reinstatement of suspended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409</w:t>
        <w:t xml:space="preserve">.  </w:t>
      </w:r>
      <w:r>
        <w:rPr>
          <w:b/>
        </w:rPr>
        <w:t xml:space="preserve">Service of process upon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410</w:t>
        <w:t xml:space="preserve">.  </w:t>
      </w:r>
      <w:r>
        <w:rPr>
          <w:b/>
        </w:rPr>
        <w:t xml:space="preserve">Service of nonresident general partners of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411</w:t>
        <w:t xml:space="preserve">.  </w:t>
      </w:r>
      <w:r>
        <w:rPr>
          <w:b/>
        </w:rPr>
        <w:t xml:space="preserve">Nature of business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412</w:t>
        <w:t xml:space="preserve">.  </w:t>
      </w:r>
      <w:r>
        <w:rPr>
          <w:b/>
        </w:rPr>
        <w:t xml:space="preserve">Business transactions of partner with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§§U26,27 (AMD). PL 2003, c. 631, §37 (AMD). PL 2005, c. 543, §C1 (RP). PL 2005, c. 543, §C3 (AFF). </w:t>
      </w:r>
    </w:p>
    <w:p>
      <w:pPr>
        <w:jc w:val="both"/>
        <w:spacing w:before="100" w:after="100"/>
        <w:ind w:start="1080" w:hanging="720"/>
      </w:pPr>
      <w:r>
        <w:rPr>
          <w:b/>
        </w:rPr>
        <w:t>§</w:t>
        <w:t>414</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415</w:t>
        <w:t xml:space="preserve">.  </w:t>
      </w:r>
      <w:r>
        <w:rPr>
          <w:b/>
        </w:rPr>
        <w:t xml:space="preserve">Access to data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jc w:val="both"/>
        <w:spacing w:before="100" w:after="100"/>
        <w:ind w:start="1080" w:hanging="720"/>
      </w:pPr>
      <w:r>
        <w:rPr>
          <w:b/>
        </w:rPr>
        <w:t>§</w:t>
        <w:t>416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jc w:val="both"/>
        <w:spacing w:before="100" w:after="100"/>
        <w:ind w:start="1080" w:hanging="720"/>
      </w:pPr>
      <w:r>
        <w:rPr>
          <w:b/>
        </w:rPr>
        <w:t>§</w:t>
        <w:t>416-A</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§38 (NEW). PL 2005, c. 543, §C1 (RP). PL 2005, c. 543, §C3 (AFF). </w:t>
      </w:r>
    </w:p>
    <w:p>
      <w:pPr>
        <w:jc w:val="both"/>
        <w:spacing w:before="100" w:after="100"/>
        <w:ind w:start="1080" w:hanging="720"/>
      </w:pPr>
      <w:r>
        <w:rPr>
          <w:b/>
        </w:rPr>
        <w:t>§</w:t>
        <w:t>417</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jc w:val="both"/>
        <w:spacing w:before="100" w:after="100"/>
        <w:ind w:start="1080" w:hanging="720"/>
      </w:pPr>
      <w:r>
        <w:rPr>
          <w:b/>
        </w:rPr>
        <w:t>§</w:t>
        <w:t>418</w:t>
        <w:t xml:space="preserve">.  </w:t>
      </w:r>
      <w:r>
        <w:rPr>
          <w:b/>
        </w:rPr>
        <w:t xml:space="preserve">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2003, c. 344, §D18 (AMD). PL 2005, c. 543, §C1 (RP). PL 2005, c. 543, §C3 (AFF). </w:t>
      </w:r>
    </w:p>
    <w:p>
      <w:pPr>
        <w:jc w:val="both"/>
        <w:spacing w:before="100" w:after="100"/>
        <w:ind w:start="1080" w:hanging="720"/>
      </w:pPr>
      <w:r>
        <w:rPr>
          <w:b/>
        </w:rPr>
        <w:t>§</w:t>
        <w:t>419</w:t>
        <w:t xml:space="preserve">.  </w:t>
      </w:r>
      <w:r>
        <w:rPr>
          <w:b/>
        </w:rPr>
        <w:t xml:space="preserve">Approval of 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jc w:val="center"/>
        <w:ind w:start="360"/>
        <w:spacing w:before="300" w:after="300"/>
      </w:pPr>
      <w:r>
        <w:rPr>
          <w:b/>
        </w:rPr>
        <w:t>SUBCHAPTER</w:t>
        <w:t xml:space="preserve"> </w:t>
        <w:t>2</w:t>
      </w:r>
    </w:p>
    <w:p>
      <w:pPr>
        <w:jc w:val="center"/>
        <w:ind w:start="360"/>
        <w:spacing w:before="300" w:after="300"/>
      </w:pPr>
      <w:r>
        <w:rPr>
          <w:b/>
        </w:rPr>
        <w:t xml:space="preserve">FORMATION AND CERTIFICATE OF LIMITED PARTNERSHIP</w:t>
      </w:r>
    </w:p>
    <w:p>
      <w:pPr>
        <w:jc w:val="center"/>
        <w:ind w:start="360"/>
        <w:spacing w:before="300" w:after="300"/>
      </w:pPr>
      <w:r>
        <w:rPr>
          <w:b/>
        </w:rPr>
        <w:t>(REPEALED)</w:t>
      </w:r>
    </w:p>
    <w:p>
      <w:pPr>
        <w:jc w:val="both"/>
        <w:spacing w:before="100" w:after="100"/>
        <w:ind w:start="1080" w:hanging="720"/>
      </w:pPr>
      <w:r>
        <w:rPr>
          <w:b/>
        </w:rPr>
        <w:t>§</w:t>
        <w:t>421</w:t>
        <w:t xml:space="preserve">.  </w:t>
      </w:r>
      <w:r>
        <w:rPr>
          <w:b/>
        </w:rPr>
        <w:t xml:space="preserve">Certificate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422</w:t>
        <w:t xml:space="preserve">.  </w:t>
      </w:r>
      <w:r>
        <w:rPr>
          <w:b/>
        </w:rPr>
        <w:t xml:space="preserve">Amendment to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§53 (AMD). PL 1995, c. 458, §14 (AMD). PL 1999, c. 594, §§20,21 (AMD). PL 2005, c. 543, §C1 (RP). PL 2005, c. 543, §C3 (AFF). </w:t>
      </w:r>
    </w:p>
    <w:p>
      <w:pPr>
        <w:jc w:val="both"/>
        <w:spacing w:before="100" w:after="100"/>
        <w:ind w:start="1080" w:hanging="720"/>
      </w:pPr>
      <w:r>
        <w:rPr>
          <w:b/>
        </w:rPr>
        <w:t>§</w:t>
        <w:t>422-A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§54 (NEW). PL 1995, c. 633, §C13 (AMD). PL 2005, c. 543, §C1 (RP). PL 2005, c. 543, §C3 (AFF). </w:t>
      </w:r>
    </w:p>
    <w:p>
      <w:pPr>
        <w:jc w:val="both"/>
        <w:spacing w:before="100" w:after="100"/>
        <w:ind w:start="1080" w:hanging="720"/>
      </w:pPr>
      <w:r>
        <w:rPr>
          <w:b/>
        </w:rPr>
        <w:t>§</w:t>
        <w:t>423</w:t>
        <w:t xml:space="preserve">.  </w:t>
      </w:r>
      <w:r>
        <w:rPr>
          <w:b/>
        </w:rPr>
        <w:t xml:space="preserve">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424</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§55 (AMD). PL 1997, c. 376, §§34,35 (AMD). PL 2005, c. 543, §C1 (RP). PL 2005, c. 543, §C3 (AFF). </w:t>
      </w:r>
    </w:p>
    <w:p>
      <w:pPr>
        <w:jc w:val="both"/>
        <w:spacing w:before="100" w:after="100"/>
        <w:ind w:start="1080" w:hanging="720"/>
      </w:pPr>
      <w:r>
        <w:rPr>
          <w:b/>
        </w:rPr>
        <w:t>§</w:t>
        <w:t>425</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426</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427</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3</w:t>
      </w:r>
    </w:p>
    <w:p>
      <w:pPr>
        <w:jc w:val="center"/>
        <w:ind w:start="360"/>
        <w:spacing w:before="300" w:after="300"/>
      </w:pPr>
      <w:r>
        <w:rPr>
          <w:b/>
        </w:rPr>
        <w:t xml:space="preserve">LIMITED PARTNERS</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Admission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432</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433</w:t>
        <w:t xml:space="preserve">.  </w:t>
      </w:r>
      <w:r>
        <w:rPr>
          <w:b/>
        </w:rPr>
        <w:t xml:space="preserve">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434</w:t>
        <w:t xml:space="preserve">.  </w:t>
      </w:r>
      <w:r>
        <w:rPr>
          <w:b/>
        </w:rPr>
        <w:t xml:space="preserve">Person erroneously believing self to be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435</w:t>
        <w:t xml:space="preserve">.  </w:t>
      </w:r>
      <w:r>
        <w:rPr>
          <w:b/>
        </w:rPr>
        <w:t xml:space="preserve">Access to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436</w:t>
        <w:t xml:space="preserve">.  </w:t>
      </w:r>
      <w:r>
        <w:rPr>
          <w:b/>
        </w:rPr>
        <w:t xml:space="preserve">Remedies for breach of partnership agreement by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437</w:t>
        <w:t xml:space="preserve">.  </w:t>
      </w:r>
      <w:r>
        <w:rPr>
          <w:b/>
        </w:rPr>
        <w:t xml:space="preserve">Disclosure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§14 (RP). </w:t>
      </w:r>
    </w:p>
    <w:p>
      <w:pPr>
        <w:jc w:val="center"/>
        <w:ind w:start="360"/>
        <w:spacing w:before="300" w:after="300"/>
      </w:pPr>
      <w:r>
        <w:rPr>
          <w:b/>
        </w:rPr>
        <w:t>SUBCHAPTER</w:t>
        <w:t xml:space="preserve"> </w:t>
        <w:t>4</w:t>
      </w:r>
    </w:p>
    <w:p>
      <w:pPr>
        <w:jc w:val="center"/>
        <w:ind w:start="360"/>
        <w:spacing w:before="300" w:after="300"/>
      </w:pPr>
      <w:r>
        <w:rPr>
          <w:b/>
        </w:rPr>
        <w:t xml:space="preserve">GENERAL PARTNERS</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Admission of general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443</w:t>
        <w:t xml:space="preserve">.  </w:t>
      </w:r>
      <w:r>
        <w:rPr>
          <w:b/>
        </w:rPr>
        <w:t xml:space="preserve">General 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444</w:t>
        <w:t xml:space="preserve">.  </w:t>
      </w:r>
      <w:r>
        <w:rPr>
          <w:b/>
        </w:rPr>
        <w:t xml:space="preserve">Contributions by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445</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446</w:t>
        <w:t xml:space="preserve">.  </w:t>
      </w:r>
      <w:r>
        <w:rPr>
          <w:b/>
        </w:rPr>
        <w:t xml:space="preserve">Nature of general partner's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447</w:t>
        <w:t xml:space="preserve">.  </w:t>
      </w:r>
      <w:r>
        <w:rPr>
          <w:b/>
        </w:rPr>
        <w:t xml:space="preserve">Remedies for breach of partnership agreement by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Form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452</w:t>
        <w:t xml:space="preserve">.  </w:t>
      </w:r>
      <w:r>
        <w:rPr>
          <w:b/>
        </w:rPr>
        <w:t xml:space="preserve">Liability for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454</w:t>
        <w:t xml:space="preserve">.  </w:t>
      </w:r>
      <w:r>
        <w:rPr>
          <w:b/>
        </w:rPr>
        <w:t xml:space="preserve">Allocation of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6</w:t>
      </w:r>
    </w:p>
    <w:p>
      <w:pPr>
        <w:jc w:val="center"/>
        <w:ind w:start="360"/>
        <w:spacing w:before="300" w:after="300"/>
      </w:pPr>
      <w:r>
        <w:rPr>
          <w:b/>
        </w:rPr>
        <w:t xml:space="preserve">DISTRIBUTIONS AND WITHDRAWAL</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462</w:t>
        <w:t xml:space="preserve">.  </w:t>
      </w:r>
      <w:r>
        <w:rPr>
          <w:b/>
        </w:rPr>
        <w:t xml:space="preserve">Withdrawal of general partner and assignment of general partner's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463</w:t>
        <w:t xml:space="preserve">.  </w:t>
      </w:r>
      <w:r>
        <w:rPr>
          <w:b/>
        </w:rPr>
        <w:t xml:space="preserve">Withdrawal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464</w:t>
        <w:t xml:space="preserve">.  </w:t>
      </w:r>
      <w:r>
        <w:rPr>
          <w:b/>
        </w:rPr>
        <w:t xml:space="preserve">Distribution upon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465</w:t>
        <w:t xml:space="preserve">.  </w:t>
      </w:r>
      <w:r>
        <w:rPr>
          <w:b/>
        </w:rPr>
        <w:t xml:space="preserve">Distribution in kind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466</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467</w:t>
        <w:t xml:space="preserve">.  </w:t>
      </w:r>
      <w:r>
        <w:rPr>
          <w:b/>
        </w:rPr>
        <w:t xml:space="preserve">Limitations 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7</w:t>
      </w:r>
    </w:p>
    <w:p>
      <w:pPr>
        <w:jc w:val="center"/>
        <w:ind w:start="360"/>
        <w:spacing w:before="300" w:after="300"/>
      </w:pPr>
      <w:r>
        <w:rPr>
          <w:b/>
        </w:rPr>
        <w:t xml:space="preserve">ASSIGNMENT OF PARTNERSHIP INTERESTS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Nature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472</w:t>
        <w:t xml:space="preserve">.  </w:t>
      </w:r>
      <w:r>
        <w:rPr>
          <w:b/>
        </w:rPr>
        <w:t xml:space="preserve">Assignment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473</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474</w:t>
        <w:t xml:space="preserve">.  </w:t>
      </w:r>
      <w:r>
        <w:rPr>
          <w:b/>
        </w:rPr>
        <w:t xml:space="preserve">Right of assignee to become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475</w:t>
        <w:t xml:space="preserve">.  </w:t>
      </w:r>
      <w:r>
        <w:rPr>
          <w:b/>
        </w:rPr>
        <w:t xml:space="preserve">Powers of estate of deceased or incompetent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8</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481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482</w:t>
        <w:t xml:space="preserve">.  </w:t>
      </w:r>
      <w:r>
        <w:rPr>
          <w:b/>
        </w:rPr>
        <w:t xml:space="preserve">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484</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9</w:t>
      </w:r>
    </w:p>
    <w:p>
      <w:pPr>
        <w:jc w:val="center"/>
        <w:ind w:start="360"/>
        <w:spacing w:before="300" w:after="300"/>
      </w:pPr>
      <w:r>
        <w:rPr>
          <w:b/>
        </w:rPr>
        <w:t xml:space="preserve">FOREIGN LIMITED PARTNERSHIPS</w:t>
      </w:r>
    </w:p>
    <w:p>
      <w:pPr>
        <w:jc w:val="center"/>
        <w:ind w:start="360"/>
        <w:spacing w:before="300" w:after="300"/>
      </w:pPr>
      <w:r>
        <w:rPr>
          <w:b/>
        </w:rPr>
        <w:t>(REPEALED)</w:t>
      </w:r>
    </w:p>
    <w:p>
      <w:pPr>
        <w:jc w:val="both"/>
        <w:spacing w:before="100" w:after="100"/>
        <w:ind w:start="1080" w:hanging="720"/>
      </w:pPr>
      <w:r>
        <w:rPr>
          <w:b/>
        </w:rPr>
        <w:t>§</w:t>
        <w:t>491</w:t>
        <w:t xml:space="preserve">.  </w:t>
      </w:r>
      <w:r>
        <w:rPr>
          <w:b/>
        </w:rPr>
        <w:t xml:space="preserve">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§56 (AMD). PL 1993, c. 316, §57 (AMD). PL 1997, c. 376, §§36,37 (AMD). PL 2003, c. 344, §C9 (AMD). PL 2005, c. 543, §C1 (RP). PL 2005, c. 543, §C3 (AFF). </w:t>
      </w:r>
    </w:p>
    <w:p>
      <w:pPr>
        <w:jc w:val="both"/>
        <w:spacing w:before="100" w:after="100"/>
        <w:ind w:start="1080" w:hanging="720"/>
      </w:pPr>
      <w:r>
        <w:rPr>
          <w:b/>
        </w:rPr>
        <w:t>§</w:t>
        <w:t>493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§§58-60 (AMD). PL 1997, c. 376, §38 (AMD). PL 2001, c. 66, §3 (AMD). PL 2003, c. 344, §C10 (AMD). PL 2005, c. 529, §4 (AMD). PL 2005, c. 543, §C1 (RP). PL 2005, c. 543, §C3 (AFF). PL 2007, c. 231, §24 (AMD). </w:t>
      </w:r>
    </w:p>
    <w:p>
      <w:pPr>
        <w:jc w:val="both"/>
        <w:spacing w:before="100" w:after="100"/>
        <w:ind w:start="1080" w:hanging="720"/>
      </w:pPr>
      <w:r>
        <w:rPr>
          <w:b/>
        </w:rPr>
        <w:t>§</w:t>
        <w:t>495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§61 (AMD). PL 1995, c. 458, §15 (AMD). PL 1997, c. 376, §39 (AMD). PL 2005, c. 543, §C1 (RP). PL 2005, c. 543, §C3 (AFF). </w:t>
      </w:r>
    </w:p>
    <w:p>
      <w:pPr>
        <w:jc w:val="both"/>
        <w:spacing w:before="100" w:after="100"/>
        <w:ind w:start="1080" w:hanging="720"/>
      </w:pPr>
      <w:r>
        <w:rPr>
          <w:b/>
        </w:rPr>
        <w:t>§</w:t>
        <w:t>495-A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§62 (NEW). PL 2005, c. 543, §C1 (RP). PL 2005, c. 543, §C3 (AFF). </w:t>
      </w:r>
    </w:p>
    <w:p>
      <w:pPr>
        <w:jc w:val="both"/>
        <w:spacing w:before="100" w:after="100"/>
        <w:ind w:start="1080" w:hanging="720"/>
      </w:pPr>
      <w:r>
        <w:rPr>
          <w:b/>
        </w:rPr>
        <w:t>§</w:t>
        <w:t>496</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497</w:t>
        <w:t xml:space="preserve">.  </w:t>
      </w:r>
      <w:r>
        <w:rPr>
          <w:b/>
        </w:rPr>
        <w:t xml:space="preserve">Doing business without authority; right to sue and be sued; liability of limited partners;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616, §8 (AMD). PL 2005, c. 543, §C1 (RP). PL 2005, c. 543, §C3 (AFF). </w:t>
      </w:r>
    </w:p>
    <w:p>
      <w:pPr>
        <w:jc w:val="both"/>
        <w:spacing w:before="100" w:after="100"/>
        <w:ind w:start="1080" w:hanging="720"/>
      </w:pPr>
      <w:r>
        <w:rPr>
          <w:b/>
        </w:rPr>
        <w:t>§</w:t>
        <w:t>498</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§U28 (AMD). RR 1993, c. 1, §80 (COR). PL 1993, c. 316, §63 (AMD). PL 1999, c. 547, §B51 (AMD). PL 1999, c. 547, §B80 (AFF). PL 2003, c. 344, §§C11,12 (AMD). PL 2003, c. 631, §39 (AMD). PL 2005, c. 543, §C1 (RP). PL 2005, c. 543, §C3 (AFF). </w:t>
      </w:r>
    </w:p>
    <w:p>
      <w:pPr>
        <w:jc w:val="both"/>
        <w:spacing w:before="100" w:after="100"/>
        <w:ind w:start="1080" w:hanging="720"/>
      </w:pPr>
      <w:r>
        <w:rPr>
          <w:b/>
        </w:rPr>
        <w:t>§</w:t>
        <w:t>498-A</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498-B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498-C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499</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RR 1993, c. 1, §81 (COR). PL 1993, c. 316, §64 (RPR). PL 1997, c. 376, §40 (AMD). PL 2005, c. 543, §C1 (RP). PL 2005, c. 543, §C3 (AFF). </w:t>
      </w:r>
    </w:p>
    <w:p>
      <w:pPr>
        <w:jc w:val="both"/>
        <w:spacing w:before="100" w:after="100"/>
        <w:ind w:start="1080" w:hanging="720"/>
      </w:pPr>
      <w:r>
        <w:rPr>
          <w:b/>
        </w:rPr>
        <w:t>§</w:t>
        <w:t>500</w:t>
        <w:t xml:space="preserve">.  </w:t>
      </w:r>
      <w:r>
        <w:rPr>
          <w:b/>
        </w:rPr>
        <w:t xml:space="preserve">Service of process on foreign limited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501</w:t>
        <w:t xml:space="preserve">.  </w:t>
      </w:r>
      <w:r>
        <w:rPr>
          <w:b/>
        </w:rPr>
        <w:t xml:space="preserve">Service of process on foreign limited partnerships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502</w:t>
        <w:t xml:space="preserve">.  </w:t>
      </w:r>
      <w:r>
        <w:rPr>
          <w:b/>
        </w:rPr>
        <w:t xml:space="preserve">Service of process on Secretary of State for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10</w:t>
      </w:r>
    </w:p>
    <w:p>
      <w:pPr>
        <w:jc w:val="center"/>
        <w:ind w:start="360"/>
        <w:spacing w:before="300" w:after="300"/>
      </w:pPr>
      <w:r>
        <w:rPr>
          <w:b/>
        </w:rPr>
        <w:t xml:space="preserve">DERIVATIVE ACTIONS</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512</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513</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11</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Construction and 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§15 (AMD). PL 2005, c. 543, §C1 (RP). PL 2005, c. 543, §C3 (AFF). </w:t>
      </w:r>
    </w:p>
    <w:p>
      <w:pPr>
        <w:jc w:val="both"/>
        <w:spacing w:before="100" w:after="100"/>
        <w:ind w:start="1080" w:hanging="720"/>
      </w:pPr>
      <w:r>
        <w:rPr>
          <w:b/>
        </w:rPr>
        <w:t>§</w:t>
        <w:t>522</w:t>
        <w:t xml:space="preserve">.  </w:t>
      </w:r>
      <w:r>
        <w:rPr>
          <w:b/>
        </w:rPr>
        <w:t xml:space="preserve">Construction and application of partnership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524</w:t>
        <w:t xml:space="preserve">.  </w:t>
      </w:r>
      <w:r>
        <w:rPr>
          <w:b/>
        </w:rPr>
        <w:t xml:space="preserve">Application to existing limited partnership;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§43 (COR). PL 1991, c. 552, §2 (NEW). PL 1991, c. 552, §4 (AFF). PL 1997, c. 376, §41 (AMD). PL 2003, c. 344, §C13 (AMD). PL 2003, c. 631, §41 (AMD). PL 2005, c. 543, §C1 (RP). PL 2005, c. 543, §C3 (AFF). </w:t>
      </w:r>
    </w:p>
    <w:p>
      <w:pPr>
        <w:jc w:val="both"/>
        <w:spacing w:before="100" w:after="100"/>
        <w:ind w:start="1080" w:hanging="720"/>
      </w:pPr>
      <w:r>
        <w:rPr>
          <w:b/>
        </w:rPr>
        <w:t>§</w:t>
        <w:t>525</w:t>
        <w:t xml:space="preserve">.  </w:t>
      </w:r>
      <w:r>
        <w:rPr>
          <w:b/>
        </w:rPr>
        <w:t xml:space="preserve">Cases not provided for in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526</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§§U29-31 (AMD). PL 1993, c. 316, §§65-73 (AMD). PL 1995, c. 458, §§16,17 (AMD). PL 1997, c. 376, §§42-46 (AMD). PL 1999, c. 594, §§22,23 (AMD). PL 1999, c. 638, §§16-20 (AMD). RR 2003, c. 2, §95 (COR). PL 2003, c. 344, §§C14-18 (AMD). PL 2003, c. 631, §§42-48 (AMD). PL 2003, c. 673, §§WWW14-21 (AMD). PL 2003, c. 673, §WWW37 (AFF). PL 2003, c. 673, §XXX4, 5 (AMD). PL 2003, c. 673, §XXX10 (AFF). PL 2005, c. 12, §§FF6-8 (AMD). PL 2005, c. 397, §A34 (AMD). PL 2005, c. 397, §A35 (AFF). PL 2005, c. 529, §5 (AMD). PL 2005, c. 543, §C1 (RP). PL 2005, c. 543, §C3 (AFF). </w:t>
      </w:r>
    </w:p>
    <w:p>
      <w:pPr>
        <w:jc w:val="both"/>
        <w:spacing w:before="100" w:after="100"/>
        <w:ind w:start="1080" w:hanging="720"/>
      </w:pPr>
      <w:r>
        <w:rPr>
          <w:b/>
        </w:rPr>
        <w:t>§</w:t>
        <w:t>527</w:t>
        <w:t xml:space="preserve">.  </w:t>
      </w:r>
      <w:r>
        <w:rPr>
          <w:b/>
        </w:rPr>
        <w:t xml:space="preserve">Reserved power of State to alter or repeal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528</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529</w:t>
        <w:t xml:space="preserve">.  </w:t>
      </w:r>
      <w:r>
        <w:rPr>
          <w:b/>
        </w:rPr>
        <w:t xml:space="preserve">Annual report of domestic and foreign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§U32 (NEW). PL 1997, c. 376, §47 (AMD). PL 2005, c. 543, §C1 (RP). PL 2005, c. 543, §C3 (AFF). </w:t>
      </w:r>
    </w:p>
    <w:p>
      <w:pPr>
        <w:jc w:val="both"/>
        <w:spacing w:before="100" w:after="100"/>
        <w:ind w:start="1080" w:hanging="720"/>
      </w:pPr>
      <w:r>
        <w:rPr>
          <w:b/>
        </w:rPr>
        <w:t>§</w:t>
        <w:t>529-A</w:t>
        <w:t xml:space="preserve">.  </w:t>
      </w:r>
      <w:r>
        <w:rPr>
          <w:b/>
        </w:rPr>
        <w:t xml:space="preserve">Amended annual report of domestic 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§49 (NEW). PL 2005, c. 543, §C1 (RP). PL 2005, c. 543, §C3 (AFF). </w:t>
      </w:r>
    </w:p>
    <w:p>
      <w:pPr>
        <w:jc w:val="both"/>
        <w:spacing w:before="100" w:after="100"/>
        <w:ind w:start="1080" w:hanging="720"/>
      </w:pPr>
      <w:r>
        <w:rPr>
          <w:b/>
        </w:rPr>
        <w:t>§</w:t>
        <w:t>530</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§U33 (NEW). PL 1995, c. 458, §18 (AMD). PL 1999, c. 547, §B52 (AMD). PL 1999, c. 547, §B80 (AFF). PL 2003, c. 631, §50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MAINE REVISED UNIFORM LIMITED PARTNERSHIP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MAINE REVISED UNIFORM LIMITED PARTNERSHIP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11. MAINE REVISED UNIFORM LIMITED PARTNERSHIP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