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§1374. PERSON'S POWER TO DISSOCIATE AS GENERAL PARTNER;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