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Application to existing limited partnership;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§43 (COR). PL 1991, c. 552, §2 (NEW). PL 1991, c. 552, §4 (AFF). PL 1997, c. 376, §41 (AMD). PL 2003, c. 344, §C13 (AMD). PL 2003, c. 631, §41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 Application to existing limited partnership;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Application to existing limited partnership;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§524. APPLICATION TO EXISTING LIMITED PARTNERSHIP;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