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1061</w:t>
        <w:t xml:space="preserve">.  </w:t>
      </w:r>
      <w:r>
        <w:rPr>
          <w:b/>
        </w:rPr>
        <w:t xml:space="preserve">Addresses and change of address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1981, c. 440, §1 (RPR). PL 1993, c. 600, §A53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§1061. Addresses and change of address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§1061. Addresses and change of address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§1061. ADDRESSES AND CHANGE OF ADDRESS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