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13903</w:t>
        <w:t xml:space="preserve">.  </w:t>
      </w:r>
      <w:r>
        <w:rPr>
          <w:b/>
        </w:rPr>
        <w:t xml:space="preserve">Board of Licensure of Professional Land Surveyors;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29, §1 (AMD). PL 1993, c. 659, §A11 (AMD). PL 1993, c. 659, §A15 (AFF). PL 1995, c. 397, §116 (AMD). PL 2007, c. 402, Pt. FF, §§2-4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§13903. Board of Licensure of Professional Land Surveyors;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§13903. Board of Licensure of Professional Land Surveyors;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§13903. BOARD OF LICENSURE OF PROFESSIONAL LAND SURVEYORS;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