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14808</w:t>
        <w:t xml:space="preserve">.  </w:t>
      </w:r>
      <w:r>
        <w:rPr>
          <w:b/>
        </w:rPr>
        <w:t xml:space="preserve">Licensure; installation and maintenance standards; dispensing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§3 (AMD). PL 2007, c. 402, Pt. LL, §§12-14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§14808. Licensure; installation and maintenance standards; dispensing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§14808. Licensure; installation and maintenance standards; dispensing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§14808. LICENSURE; INSTALLATION AND MAINTENANCE STANDARDS; DISPENSING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