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15108-B</w:t>
        <w:t xml:space="preserve">.  </w:t>
      </w:r>
      <w:r>
        <w:rPr>
          <w:b/>
        </w:rPr>
        <w:t xml:space="preserve">Investigations of complaints; revocation of license, registration or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§W11 (NEW). PL 1999, c. 547, §B78 (AMD). PL 1999, c. 547, §B80 (AFF). PL 2001, c. 573, §A3 (AMD). PL 2007, c. 402, Pt. MM,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§15108-B. Investigations of complaints; revocation of license, registration or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§15108-B. Investigations of complaints; revocation of license, registration or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§15108-B. INVESTIGATIONS OF COMPLAINTS; REVOCATION OF LICENSE, REGISTRATION OR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