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Holder of guarantee agreement may bring civil action on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§36 (AMD). PL 1977, c. 227, §5 (AMD). PL 1985, c. 389,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§1706. Holder of guarantee agreement may bring civil action on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Holder of guarantee agreement may bring civil action on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§1706. HOLDER OF GUARANTEE AGREEMENT MAY BRING CIVIL ACTION ON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