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 §1 (AMD). PL 1969, c. 151, §§1,2 (AMD). PL 1971, c. 314, §1 (AMD). PL 1973, c. 303, §3 (AMD). PL 1975, c. 144, §1 (AMD). PL 1977, c. 398, §4 (RPR). PL 1977, c. 694, §549 (AMD). PL 1983, c. 413,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3.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