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100"/>
        <w:ind w:start="360"/>
        <w:ind w:firstLine="360"/>
      </w:pPr>
      <w:r>
        <w:rPr>
          <w:b/>
        </w:rPr>
        <w:t>1</w:t>
        <w:t xml:space="preserve">.  </w:t>
      </w:r>
      <w:r>
        <w:rPr>
          <w:b/>
        </w:rPr>
        <w:t xml:space="preserve">Legal instrument.</w:t>
        <w:t xml:space="preserve"> </w:t>
      </w:r>
      <w:r>
        <w:t xml:space="preserve"> </w:t>
      </w:r>
      <w:r>
        <w:t xml:space="preserve">"Legal instrument" includes:</w:t>
      </w:r>
    </w:p>
    <w:p>
      <w:pPr>
        <w:jc w:val="both"/>
        <w:spacing w:before="100" w:after="0"/>
        <w:ind w:start="720"/>
      </w:pPr>
      <w:r>
        <w:rPr/>
        <w:t>A</w:t>
        <w:t xml:space="preserve">.  </w:t>
      </w:r>
      <w:r>
        <w:rPr/>
      </w:r>
      <w:r>
        <w:t xml:space="preserve">Municipal ordinances, bylaws or regulations that directly regulate the installation or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Rules, bylaws or regulations of an association of property owners, including but not limited to a homeowners association, unit owners association or condominium owners association; and</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Deed restrictions, restrictive covenants, declarations, contracts or similar binding agreements.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2</w:t>
        <w:t xml:space="preserve">.  </w:t>
      </w:r>
      <w:r>
        <w:rPr>
          <w:b/>
        </w:rPr>
        <w:t xml:space="preserve">Residential property.</w:t>
        <w:t xml:space="preserve"> </w:t>
      </w:r>
      <w:r>
        <w:t xml:space="preserve"> </w:t>
      </w:r>
      <w:r>
        <w:t xml:space="preserve">"Residential property" means real property located in this State that is used for residential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Solar clothes-drying device.</w:t>
        <w:t xml:space="preserve"> </w:t>
      </w:r>
      <w:r>
        <w:t xml:space="preserve"> </w:t>
      </w:r>
      <w:r>
        <w:t xml:space="preserve">"Solar clothes-drying device" means a clothes line, drying rack or other equipment used for solar drying of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4</w:t>
        <w:t xml:space="preserve">.  </w:t>
      </w:r>
      <w:r>
        <w:rPr>
          <w:b/>
        </w:rPr>
        <w:t xml:space="preserve">Solar collector.</w:t>
        <w:t xml:space="preserve"> </w:t>
      </w:r>
      <w:r>
        <w:t xml:space="preserve"> </w:t>
      </w:r>
      <w:r>
        <w:t xml:space="preserve">"Solar collector" means a device, structure or part of a device or structure that is designed and used to transform solar energy into thermal, chemical or electrical energy to meet the water heating, space heating, space cooling or electricity generation requirements of one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5</w:t>
        <w:t xml:space="preserve">.  </w:t>
      </w:r>
      <w:r>
        <w:rPr>
          <w:b/>
        </w:rPr>
        <w:t xml:space="preserve">Solar energy device.</w:t>
        <w:t xml:space="preserve"> </w:t>
      </w:r>
      <w:r>
        <w:t xml:space="preserve"> </w:t>
      </w:r>
      <w:r>
        <w:t xml:space="preserve">"Solar energy device" means a solar collector or solar clothes-drying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