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1604-104</w:t>
        <w:t xml:space="preserve">.  </w:t>
      </w:r>
      <w:r>
        <w:rPr>
          <w:b/>
        </w:rPr>
        <w:t xml:space="preserve">Public offering statement; condominiums subject to development rights</w:t>
      </w:r>
    </w:p>
    <w:p>
      <w:pPr>
        <w:jc w:val="both"/>
        <w:spacing w:before="100" w:after="100"/>
        <w:ind w:start="360"/>
        <w:ind w:firstLine="360"/>
      </w:pPr>
      <w:r>
        <w:rPr/>
      </w:r>
      <w:r>
        <w:rPr/>
      </w:r>
      <w:r>
        <w:t xml:space="preserve">If the declaration provides that a condominium is subject to any development rights, the public offering statement shall disclose, in addition to the information required by </w:t>
      </w:r>
      <w:r>
        <w:t>section 1604‑103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The maximum number of units, and the maximum number of units per acre, that may be created;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of how many or what percentage of the units which may be created will be restricted exclusively to residential use, or a statement that no representations are made regarding use restrictions;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any of the units that may be built within real estate subject to development rights are not to be restricted exclusively to residential use, a statement, with respect to each portion of that real estate, of the maximum percentage of the floor areas of all units that may be created therein, that are not restricted exclusively to 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brief narrative description of any development rights reserved by a declarant and of any conditions relating to or limitations upon the exercise of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maximum extent to which each unit's allocated interests may be changed by the exercise of any development right described in subsection (4);</w:t>
      </w:r>
      <w:r>
        <w:t xml:space="preserve">  </w:t>
      </w:r>
      <w:r xmlns:wp="http://schemas.openxmlformats.org/drawingml/2010/wordprocessingDrawing" xmlns:w15="http://schemas.microsoft.com/office/word/2012/wordml">
        <w:rPr>
          <w:rFonts w:ascii="Arial" w:hAnsi="Arial" w:cs="Arial"/>
          <w:sz w:val="22"/>
          <w:szCs w:val="22"/>
        </w:rPr>
        <w:t xml:space="preserve">[PL 1983, c. 78, §5 (AMD).]</w:t>
      </w:r>
    </w:p>
    <w:p>
      <w:pPr>
        <w:jc w:val="both"/>
        <w:spacing w:before="100" w:after="100"/>
        <w:ind w:start="360"/>
        <w:ind w:firstLine="360"/>
      </w:pPr>
      <w:r>
        <w:rPr/>
      </w:r>
      <w:r>
        <w:rPr/>
      </w:r>
      <w:r>
        <w:t xml:space="preserve">(6)  A statement of the extent to which any buildings or other improvements that may be erected pursuant to any development right in any part of the condominium will be compatible with existing buildings and improvements in the condominium  in terms of architectural style, quality of construction and size, or a statement that no assurances are made in those regards;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General descriptions of all other improvements that may be made and limited common elements that may be created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limitations as to the locations of any building or other improvement that may be made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that any limited common elements created pursuant to any development right reserved by the declarant will be of the same general types and sizes as the limited common elements within other parts of the condominium, or a statement of the types and sizes planned,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that the proportion of limited common elements to units created pursuant to any development right reserved by the declarant will be approximately equal to the proportion existing within other parts of the condominium, or a statement of any other assurances in that regard,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extent to which any assurances made pursuant to this section apply or do not apply in the event that any development right is not exercised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§1604-104. Public offering statement; condominiums subject to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§1604-104. Public offering statement; condominiums subject to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§1604-104. PUBLIC OFFERING STATEMENT; CONDOMINIUMS SUBJECT TO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