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9880</w:t>
        <w:t xml:space="preserve">.  </w:t>
      </w:r>
      <w:r>
        <w:rPr>
          <w:b/>
        </w:rPr>
        <w:t xml:space="preserve">Finance--Article 10</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the state and the volume of interstate movement of offenders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§9880. Finance--Article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§9880. Finance--Article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§9880. FINANCE--ARTICLE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