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w:t>
        <w:t xml:space="preserve">.  </w:t>
      </w:r>
      <w:r>
        <w:rPr>
          <w:b/>
        </w:rPr>
        <w:t xml:space="preserve">Transportation of patient--Article VI</w:t>
      </w:r>
    </w:p>
    <w:p>
      <w:pPr>
        <w:jc w:val="both"/>
        <w:spacing w:before="100" w:after="100"/>
        <w:ind w:start="360"/>
        <w:ind w:firstLine="360"/>
      </w:pPr>
      <w:r>
        <w:rPr/>
      </w:r>
      <w:r>
        <w:rPr/>
      </w:r>
      <w: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§9006. Transportation of patient--Article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 Transportation of patient--Article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§9006. TRANSPORTATION OF PATIENT--ARTICLE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