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3210-B</w:t>
        <w:t xml:space="preserve">.  </w:t>
      </w:r>
      <w:r>
        <w:rPr>
          <w:b/>
        </w:rPr>
        <w:t xml:space="preserve">Electric utility and conservation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610, §2 (NEW). MRSA T. 35-A §3210-B,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§3210-B. Electric utility and conservation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§3210-B. Electric utility and conservation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§3210-B. ELECTRIC UTILITY AND CONSERVATION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