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§3455. Determination of public safety-related setbacks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Determination of public safety-related setbacks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§3455. DETERMINATION OF PUBLIC SAFETY-RELATED SETBACKS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