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6415</w:t>
        <w:t xml:space="preserve">.  </w:t>
      </w:r>
      <w:r>
        <w:rPr>
          <w:b/>
        </w:rPr>
        <w:t xml:space="preserve">Standard districts; tax exempt</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§6415. Standard districts; tax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§6415. Standard districts; tax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§6415. STANDARD DISTRICTS; TAX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