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Telephone charges for local calls from pay telephones</w:t>
      </w:r>
    </w:p>
    <w:p>
      <w:pPr>
        <w:jc w:val="both"/>
        <w:spacing w:before="100" w:after="100"/>
        <w:ind w:start="360"/>
        <w:ind w:firstLine="360"/>
      </w:pPr>
      <w:r>
        <w:rPr/>
      </w:r>
      <w:r>
        <w:rPr/>
      </w:r>
      <w:r>
        <w:t xml:space="preserve">The rate charged by a telephone utility for a local telephone call made from a public or semipublic pay telephone shall be the same throughout its service territory for calls of equal duration.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§7301. Telephone charges for local calls from pay telephones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Telephone charges for local calls from pay telephones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§7301. TELEPHONE CHARGES FOR LOCAL CALLS FROM PAY TELEPHONES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