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w:t>
        <w:t xml:space="preserve">.  </w:t>
      </w:r>
      <w:r>
        <w:rPr>
          <w:b/>
        </w:rPr>
        <w:t xml:space="preserve">Rates for consumer-owned electric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 Rates for consumer-owned electric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 Rates for consumer-owned electric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 RATES FOR CONSUMER-OWNED ELECTRIC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