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Daily payment to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Daily payment to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§204. DAILY PAYMENT TO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