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2961-B</w:t>
        <w:t xml:space="preserve">.  </w:t>
      </w:r>
      <w:r>
        <w:rPr>
          <w:b/>
        </w:rPr>
        <w:t xml:space="preserve">Discontinuance as a licensed motor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§§D3,9 (NEW).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§2961-B. Discontinuance as a licensed motor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§2961-B. Discontinuance as a licensed motor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§2961-B. DISCONTINUANCE AS A LICENSED MOTOR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