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§5202-D. EXEMPTION FOR CERTAIN OUT-OF-STATE SUPPLIERS OF SPIRITS SOLD TO THE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