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§5332. Failure to file return, supply information,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§5332. Failure to file return, supply information,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§5332. FAILURE TO FILE RETURN, SUPPLY INFORMATION,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