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§6658. Subsequent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§6658. Subsequent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§6658. SUBSEQUENT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