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When vacancies shall not be filled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 WHEN VACANCIES SHALL NOT BE FILLED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