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Bond on appeal; service of reasons for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 Bond on appeal; service of reasons for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Bond on appeal; service of reasons for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§402. BOND ON APPEAL; SERVICE OF REASONS FOR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