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151-C</w:t>
      </w:r>
    </w:p>
    <w:p>
      <w:pPr>
        <w:jc w:val="center"/>
        <w:ind w:start="360"/>
        <w:spacing w:before="300" w:after="300"/>
      </w:pPr>
      <w:r>
        <w:rPr>
          <w:b/>
        </w:rPr>
        <w:t xml:space="preserve">COMMISSION ON PERFORMANCE BUDGETING</w:t>
      </w:r>
    </w:p>
    <w:p>
      <w:pPr>
        <w:jc w:val="both"/>
        <w:spacing w:before="100" w:after="100"/>
        <w:ind w:start="1080" w:hanging="720"/>
      </w:pPr>
      <w:r>
        <w:rPr>
          <w:b/>
        </w:rPr>
        <w:t>§</w:t>
        <w:t>1710-K</w:t>
        <w:t xml:space="preserve">.  </w:t>
      </w:r>
      <w:r>
        <w:rPr>
          <w:b/>
        </w:rPr>
        <w:t xml:space="preserve">Performance budgeting; definitions</w:t>
      </w:r>
    </w:p>
    <w:p>
      <w:pPr>
        <w:jc w:val="both"/>
        <w:spacing w:before="100" w:after="100"/>
        <w:ind w:start="360"/>
      </w:pPr>
      <w:r>
        <w:rPr>
          <w:b/>
        </w:rPr>
        <w:t>(REPEALED)</w:t>
      </w:r>
    </w:p>
    <w:p>
      <w:pPr>
        <w:jc w:val="both"/>
        <w:spacing w:before="100" w:after="100"/>
        <w:ind w:start="360"/>
        <w:ind w:firstLine="360"/>
      </w:pPr>
      <w:r>
        <w:rPr>
          <w:b/>
        </w:rPr>
      </w:r>
      <w:r>
        <w:rPr>
          <w:b/>
        </w:rPr>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1995, c. 705, §1 (RPR). PL 1997, c. 184, §§1-3 (AMD). PL 1997, c. 764, §1 (AMD). MRSA T. 5 §1710-Q (RP). </w:t>
      </w:r>
    </w:p>
    <w:p>
      <w:pPr>
        <w:jc w:val="both"/>
        <w:spacing w:before="100" w:after="100"/>
        <w:ind w:start="1080" w:hanging="720"/>
      </w:pPr>
      <w:r>
        <w:rPr>
          <w:b/>
        </w:rPr>
        <w:t>§</w:t>
        <w:t>1710-L</w:t>
        <w:t xml:space="preserve">.  </w:t>
      </w:r>
      <w:r>
        <w:rPr>
          <w:b/>
        </w:rPr>
        <w:t xml:space="preserve">Commission on Performance Budgeting established; membership;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RR 1997, c. 2, §12 (COR). PL 1997, c. 184, §4 (AMD). PL 1997, c. 764, §§2,3 (AMD). PL 1999, c. 561, §1 (AMD). MRSA T. 5 §1710-Q (RP). </w:t>
      </w:r>
    </w:p>
    <w:p>
      <w:pPr>
        <w:jc w:val="both"/>
        <w:spacing w:before="100" w:after="100"/>
        <w:ind w:start="1080" w:hanging="720"/>
      </w:pPr>
      <w:r>
        <w:rPr>
          <w:b/>
        </w:rPr>
        <w:t>§</w:t>
        <w:t>1710-M</w:t>
        <w:t xml:space="preserve">.  </w:t>
      </w:r>
      <w:r>
        <w:rPr>
          <w:b/>
        </w:rPr>
        <w:t xml:space="preserve">Duties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§5 (AMD). PL 1997, c. 764, §4 (AMD). PL 1999, c. 561, §2 (AMD). MRSA T. 5 §1710-Q (RP). </w:t>
      </w:r>
    </w:p>
    <w:p>
      <w:pPr>
        <w:jc w:val="both"/>
        <w:spacing w:before="100" w:after="100"/>
        <w:ind w:start="1080" w:hanging="720"/>
      </w:pPr>
      <w:r>
        <w:rPr>
          <w:b/>
        </w:rPr>
        <w:t>§</w:t>
        <w:t>1710-N</w:t>
        <w:t xml:space="preserve">.  </w:t>
      </w:r>
      <w:r>
        <w:rPr>
          <w:b/>
        </w:rPr>
        <w:t xml:space="preserve">Staffing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764, §5 (AMD). MRSA T. 5 §1710-Q (RP). </w:t>
      </w:r>
    </w:p>
    <w:p>
      <w:pPr>
        <w:jc w:val="both"/>
        <w:spacing w:before="100" w:after="100"/>
        <w:ind w:start="1080" w:hanging="720"/>
      </w:pPr>
      <w:r>
        <w:rPr>
          <w:b/>
        </w:rPr>
        <w:t>§</w:t>
        <w:t>1710-O</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§B1 (NEW). PL 1997, c. 184, §6 (AMD). MRSA T. 5 §1710-Q (RP). </w:t>
      </w:r>
    </w:p>
    <w:p>
      <w:pPr>
        <w:jc w:val="both"/>
        <w:spacing w:before="100" w:after="100"/>
        <w:ind w:start="1080" w:hanging="720"/>
      </w:pPr>
      <w:r>
        <w:rPr>
          <w:b/>
        </w:rPr>
        <w:t>§</w:t>
        <w:t>1710-P</w:t>
        <w:t xml:space="preserve">.  </w:t>
      </w:r>
      <w:r>
        <w:rPr>
          <w:b/>
        </w:rPr>
        <w:t xml:space="preserve">Performance budgeting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184, §§7-10 (AMD). PL 1997, c. 764, §6 (AMD). MRSA T. 5 §1710-Q (RP). </w:t>
      </w:r>
    </w:p>
    <w:p>
      <w:pPr>
        <w:jc w:val="both"/>
        <w:spacing w:before="100" w:after="100"/>
        <w:ind w:start="1080" w:hanging="720"/>
      </w:pPr>
      <w:r>
        <w:rPr>
          <w:b/>
        </w:rPr>
        <w:t>§</w:t>
        <w:t>1710-Q</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705, §2 (NEW). PL 1997, c. 764, §7 (AMD). MRSA T. 5 §1710-Q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151-C. COMMISSION ON PERFORMANCE BUDGETING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151-C. COMMISSION ON PERFORMANCE BUDGETING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151-C. COMMISSION ON PERFORMANCE BUDGETING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