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w:t>
        <w:t xml:space="preserve">.  </w:t>
      </w:r>
      <w:r>
        <w:rPr>
          <w:b/>
        </w:rPr>
        <w:t xml:space="preserve">Appointment of commissioner to fill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 Appointment of commissioner to fill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 Appointment of commissioner to fill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§128. APPOINTMENT OF COMMISSIONER TO FILL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