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17708</w:t>
        <w:t xml:space="preserve">.  </w:t>
      </w:r>
      <w:r>
        <w:rPr>
          <w:b/>
        </w:rPr>
        <w:t xml:space="preserve">State police</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term "state police officer" means:</w:t>
      </w:r>
    </w:p>
    <w:p>
      <w:pPr>
        <w:jc w:val="both"/>
        <w:spacing w:before="100" w:after="0"/>
        <w:ind w:start="720"/>
      </w:pPr>
      <w:r>
        <w:rPr/>
        <w:t>A</w:t>
        <w:t xml:space="preserve">.  </w:t>
      </w:r>
      <w:r>
        <w:rPr/>
      </w:r>
      <w:r>
        <w:t xml:space="preserve">A member of the State Police;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2001, c. 118, §2 (AMD).]</w:t>
      </w:r>
    </w:p>
    <w:p>
      <w:pPr>
        <w:jc w:val="both"/>
        <w:spacing w:before="100" w:after="0"/>
        <w:ind w:start="720"/>
      </w:pPr>
      <w:r>
        <w:rPr/>
        <w:t>C</w:t>
        <w:t xml:space="preserve">.  </w:t>
      </w:r>
      <w:r>
        <w:rPr/>
      </w:r>
      <w:r>
        <w:t xml:space="preserve">A member of the State Police or Chief of the State Police who is appointed Commissioner of Public Safety; or</w:t>
      </w:r>
      <w:r>
        <w:t xml:space="preserve">  </w:t>
      </w:r>
      <w:r xmlns:wp="http://schemas.openxmlformats.org/drawingml/2010/wordprocessingDrawing" xmlns:w15="http://schemas.microsoft.com/office/word/2012/wordml">
        <w:rPr>
          <w:rFonts w:ascii="Arial" w:hAnsi="Arial" w:cs="Arial"/>
          <w:sz w:val="22"/>
          <w:szCs w:val="22"/>
        </w:rPr>
        <w:t xml:space="preserve">[PL 2001, c. 118, §2 (AMD).]</w:t>
      </w:r>
    </w:p>
    <w:p>
      <w:pPr>
        <w:jc w:val="both"/>
        <w:spacing w:before="100" w:after="0"/>
        <w:ind w:start="720"/>
      </w:pPr>
      <w:r>
        <w:rPr/>
        <w:t>D</w:t>
        <w:t xml:space="preserve">.  </w:t>
      </w:r>
      <w:r>
        <w:rPr/>
      </w:r>
      <w:r>
        <w:t xml:space="preserve">A special agent investigator in the Bureau of State Police who is hired before June 21, 1982.</w:t>
      </w:r>
      <w:r>
        <w:t xml:space="preserve">  </w:t>
      </w:r>
      <w:r xmlns:wp="http://schemas.openxmlformats.org/drawingml/2010/wordprocessingDrawing" xmlns:w15="http://schemas.microsoft.com/office/word/2012/wordml">
        <w:rPr>
          <w:rFonts w:ascii="Arial" w:hAnsi="Arial" w:cs="Arial"/>
          <w:sz w:val="22"/>
          <w:szCs w:val="22"/>
        </w:rPr>
        <w:t xml:space="preserve">[PL 2001, c. 118,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118, §§2, 3 (AMD).]</w:t>
      </w:r>
    </w:p>
    <w:p>
      <w:pPr>
        <w:jc w:val="both"/>
        <w:spacing w:before="100" w:after="100"/>
        <w:ind w:start="360"/>
        <w:ind w:firstLine="360"/>
      </w:pPr>
      <w:r>
        <w:rPr>
          <w:b/>
        </w:rPr>
        <w:t>2</w:t>
        <w:t xml:space="preserve">.  </w:t>
      </w:r>
      <w:r>
        <w:rPr>
          <w:b/>
        </w:rPr>
        <w:t xml:space="preserve">Before September 16, 1984.</w:t>
        <w:t xml:space="preserve"> </w:t>
      </w:r>
      <w:r>
        <w:t xml:space="preserve"> </w:t>
      </w:r>
      <w:r>
        <w:t xml:space="preserve">A state police officer who was first employed by that department after July 9, 1943, but before September 16, 1984, shall contribute to the State Employee and Teacher Retirement Program or have pick-up contributions made by the employer as follows:</w:t>
      </w:r>
    </w:p>
    <w:p>
      <w:pPr>
        <w:jc w:val="both"/>
        <w:spacing w:before="100" w:after="0"/>
        <w:ind w:start="720"/>
      </w:pPr>
      <w:r>
        <w:rPr/>
        <w:t>A</w:t>
        <w:t xml:space="preserve">.  </w:t>
      </w:r>
      <w:r>
        <w:rPr/>
      </w:r>
      <w:r>
        <w:t xml:space="preserve">At a rate of 7.5% of earnable compensation until the state police officer has completed 20 years of creditable service, as required under </w:t>
      </w:r>
      <w:r>
        <w:t>section 17851, subsection 4,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739, §§20, 48 (AMD).]</w:t>
      </w:r>
    </w:p>
    <w:p>
      <w:pPr>
        <w:jc w:val="both"/>
        <w:spacing w:before="100" w:after="0"/>
        <w:ind w:start="720"/>
      </w:pPr>
      <w:r>
        <w:rPr/>
        <w:t>B</w:t>
        <w:t xml:space="preserve">.  </w:t>
      </w:r>
      <w:r>
        <w:rPr/>
      </w:r>
      <w:r>
        <w:t xml:space="preserve">After completing the service described in </w:t>
      </w:r>
      <w:r>
        <w:t>paragraph A</w:t>
      </w:r>
      <w:r>
        <w:t xml:space="preserve">, at a rate of 6.5% of earnable compensation for the remainder of employment as a state police officer.</w:t>
      </w:r>
      <w:r>
        <w:t xml:space="preserve">  </w:t>
      </w:r>
      <w:r xmlns:wp="http://schemas.openxmlformats.org/drawingml/2010/wordprocessingDrawing" xmlns:w15="http://schemas.microsoft.com/office/word/2012/wordml">
        <w:rPr>
          <w:rFonts w:ascii="Arial" w:hAnsi="Arial" w:cs="Arial"/>
          <w:sz w:val="22"/>
          <w:szCs w:val="22"/>
        </w:rPr>
        <w:t xml:space="preserve">[PL 1987, c. 739, §§20,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§116 (AMD).]</w:t>
      </w:r>
    </w:p>
    <w:p>
      <w:pPr>
        <w:jc w:val="both"/>
        <w:spacing w:before="100" w:after="100"/>
        <w:ind w:start="360"/>
        <w:ind w:firstLine="360"/>
      </w:pPr>
      <w:r>
        <w:rPr>
          <w:b/>
        </w:rPr>
        <w:t>3</w:t>
        <w:t xml:space="preserve">.  </w:t>
      </w:r>
      <w:r>
        <w:rPr>
          <w:b/>
        </w:rPr>
        <w:t xml:space="preserve">After September 15, 1984.</w:t>
        <w:t xml:space="preserve"> </w:t>
      </w:r>
      <w:r>
        <w:t xml:space="preserve"> </w:t>
      </w:r>
      <w:r>
        <w:t xml:space="preserve">A state police officer who was first employed by that department after September 15, 1984 shall contribute to the State Employee and Teacher Retirement Program as follows:</w:t>
      </w:r>
    </w:p>
    <w:p>
      <w:pPr>
        <w:jc w:val="both"/>
        <w:spacing w:before="100" w:after="0"/>
        <w:ind w:start="720"/>
      </w:pPr>
      <w:r>
        <w:rPr/>
        <w:t>A</w:t>
        <w:t xml:space="preserve">.  </w:t>
      </w:r>
      <w:r>
        <w:rPr/>
      </w:r>
      <w:r>
        <w:t xml:space="preserve">At a rate of 7.5% of earnable compensation until the state police officer has completed 25 years of creditable service, as required under </w:t>
      </w:r>
      <w:r>
        <w:t>section 17851, subsection 4,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740, §2 (AMD); PL 1997, c. 740, §6 (AFF).]</w:t>
      </w:r>
    </w:p>
    <w:p>
      <w:pPr>
        <w:jc w:val="both"/>
        <w:spacing w:before="100" w:after="0"/>
        <w:ind w:start="720"/>
      </w:pPr>
      <w:r>
        <w:rPr/>
        <w:t>B</w:t>
        <w:t xml:space="preserve">.  </w:t>
      </w:r>
      <w:r>
        <w:rPr/>
      </w:r>
      <w:r>
        <w:t xml:space="preserve">After completing the service described in </w:t>
      </w:r>
      <w:r>
        <w:t>paragraph A</w:t>
      </w:r>
      <w:r>
        <w:t xml:space="preserve">, at a rate of 6.5% of earnable compensation for the remainder of employment as a state police officer.</w:t>
      </w:r>
      <w:r>
        <w:t xml:space="preserve">  </w:t>
      </w:r>
      <w:r xmlns:wp="http://schemas.openxmlformats.org/drawingml/2010/wordprocessingDrawing" xmlns:w15="http://schemas.microsoft.com/office/word/2012/wordml">
        <w:rPr>
          <w:rFonts w:ascii="Arial" w:hAnsi="Arial" w:cs="Arial"/>
          <w:sz w:val="22"/>
          <w:szCs w:val="22"/>
        </w:rPr>
        <w:t xml:space="preserve">[PL 1997, c. 740, §2 (AMD); PL 1997, c. 740,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§§20,48 (AMD). PL 1997, c. 740, §§1,2 (AMD). PL 1997, c. 740, §6 (AFF). PL 2001, c. 118, §§2,3 (AMD). PL 2007, c. 491, §§116, 117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§17708. State police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§17708. State police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§17708. STATE POLICE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